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B" w:rsidRPr="00896AF0" w:rsidRDefault="00C87937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:rsidR="00C90E6C" w:rsidRDefault="00C90E6C" w:rsidP="00C90E6C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Ja niżej podpisany</w:t>
      </w:r>
      <w:r w:rsidR="00C879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:rsidR="009F3EC3" w:rsidRPr="00896AF0" w:rsidRDefault="00FA26A7" w:rsidP="009F3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(dalej jako: „</w:t>
      </w:r>
      <w:r w:rsidR="00C253E8">
        <w:rPr>
          <w:rFonts w:ascii="Arial" w:hAnsi="Arial" w:cs="Arial"/>
        </w:rPr>
        <w:t>Mocodawca</w:t>
      </w:r>
      <w:r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</w:p>
    <w:p w:rsidR="00FA26A7" w:rsidRDefault="00FA26A7" w:rsidP="00C87937">
      <w:pPr>
        <w:spacing w:after="120"/>
        <w:jc w:val="both"/>
        <w:rPr>
          <w:rFonts w:ascii="Arial" w:hAnsi="Arial" w:cs="Arial"/>
          <w:iCs/>
        </w:rPr>
      </w:pP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udzielamy niniejszym pełnomocnictwa </w:t>
      </w:r>
      <w:r w:rsidR="00FA26A7">
        <w:rPr>
          <w:rFonts w:ascii="Arial" w:hAnsi="Arial" w:cs="Arial"/>
        </w:rPr>
        <w:t>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BF1F41">
        <w:rPr>
          <w:rFonts w:ascii="Arial" w:hAnsi="Arial" w:cs="Arial"/>
          <w:iCs/>
        </w:rPr>
        <w:t xml:space="preserve">jako akcjonariusza spółki </w:t>
      </w:r>
      <w:r w:rsidR="00B03CF0">
        <w:rPr>
          <w:rFonts w:ascii="Arial" w:hAnsi="Arial" w:cs="Arial"/>
        </w:rPr>
        <w:t xml:space="preserve">Lubelski Rynek Hurtowy </w:t>
      </w:r>
      <w:r w:rsidR="00BF1F41">
        <w:rPr>
          <w:rFonts w:ascii="Arial" w:hAnsi="Arial" w:cs="Arial"/>
          <w:iCs/>
        </w:rPr>
        <w:t>S.A. z</w:t>
      </w:r>
      <w:r w:rsidR="00B03CF0">
        <w:rPr>
          <w:rFonts w:ascii="Arial" w:hAnsi="Arial" w:cs="Arial"/>
          <w:iCs/>
        </w:rPr>
        <w:t> </w:t>
      </w:r>
      <w:r w:rsidR="00BF1F41">
        <w:rPr>
          <w:rFonts w:ascii="Arial" w:hAnsi="Arial" w:cs="Arial"/>
          <w:iCs/>
        </w:rPr>
        <w:t xml:space="preserve">siedzibą w </w:t>
      </w:r>
      <w:r w:rsidR="00B03CF0">
        <w:rPr>
          <w:rFonts w:ascii="Arial" w:hAnsi="Arial" w:cs="Arial"/>
          <w:iCs/>
        </w:rPr>
        <w:t>Elizówce</w:t>
      </w:r>
      <w:r w:rsidR="00BF1F41">
        <w:rPr>
          <w:rFonts w:ascii="Arial" w:hAnsi="Arial" w:cs="Arial"/>
        </w:rPr>
        <w:t xml:space="preserve"> (KRS:</w:t>
      </w:r>
      <w:r w:rsidR="00B03CF0">
        <w:rPr>
          <w:rFonts w:ascii="Arial" w:hAnsi="Arial" w:cs="Arial"/>
        </w:rPr>
        <w:t>00000</w:t>
      </w:r>
      <w:r w:rsidR="00B03CF0" w:rsidRPr="00B03CF0">
        <w:rPr>
          <w:rFonts w:ascii="Arial" w:hAnsi="Arial" w:cs="Arial"/>
        </w:rPr>
        <w:t>47934</w:t>
      </w:r>
      <w:r w:rsidR="00C253E8">
        <w:rPr>
          <w:rFonts w:ascii="Arial" w:hAnsi="Arial" w:cs="Arial"/>
        </w:rPr>
        <w:t>, dalej jako: „Spółka”</w:t>
      </w:r>
      <w:r w:rsidR="00BF1F41">
        <w:rPr>
          <w:rFonts w:ascii="Arial" w:hAnsi="Arial" w:cs="Arial"/>
        </w:rPr>
        <w:t xml:space="preserve">)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 xml:space="preserve">dotyczących </w:t>
      </w:r>
      <w:r w:rsidR="00C90E6C">
        <w:rPr>
          <w:rFonts w:ascii="Arial" w:hAnsi="Arial" w:cs="Arial"/>
          <w:iCs/>
        </w:rPr>
        <w:t>realizacji przez</w:t>
      </w:r>
      <w:r w:rsidR="00C253E8">
        <w:rPr>
          <w:rFonts w:ascii="Arial" w:hAnsi="Arial" w:cs="Arial"/>
          <w:iCs/>
        </w:rPr>
        <w:t xml:space="preserve"> Mocodawcę praw 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:rsidR="00C87937" w:rsidRDefault="00C87937" w:rsidP="00C87937">
      <w:pPr>
        <w:tabs>
          <w:tab w:val="left" w:pos="6735"/>
        </w:tabs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</w:p>
    <w:p w:rsidR="00C87937" w:rsidRPr="00C87937" w:rsidRDefault="00C87937" w:rsidP="00C87937">
      <w:pPr>
        <w:tabs>
          <w:tab w:val="left" w:pos="6735"/>
        </w:tabs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______  / do odwołania</w:t>
      </w:r>
      <w:r>
        <w:rPr>
          <w:rFonts w:ascii="Arial" w:hAnsi="Arial" w:cs="Arial"/>
        </w:rPr>
        <w:t>.</w:t>
      </w: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 ; __________ r.</w:t>
      </w:r>
    </w:p>
    <w:p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4531"/>
        <w:gridCol w:w="4531"/>
      </w:tblGrid>
      <w:tr w:rsidR="00ED1DFE" w:rsidRPr="00896AF0" w:rsidTr="00080E30">
        <w:trPr>
          <w:jc w:val="center"/>
        </w:trPr>
        <w:tc>
          <w:tcPr>
            <w:tcW w:w="4531" w:type="dxa"/>
            <w:shd w:val="clear" w:color="auto" w:fill="auto"/>
          </w:tcPr>
          <w:p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ED1DFE" w:rsidRPr="00896AF0" w:rsidRDefault="00ED1DFE" w:rsidP="00C90E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19" w:rsidRDefault="00455019" w:rsidP="00ED2347">
      <w:pPr>
        <w:spacing w:after="0" w:line="240" w:lineRule="auto"/>
      </w:pPr>
      <w:r>
        <w:separator/>
      </w:r>
    </w:p>
  </w:endnote>
  <w:endnote w:type="continuationSeparator" w:id="0">
    <w:p w:rsidR="00455019" w:rsidRDefault="00455019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C2" w:rsidRDefault="00B81084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9C2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74F7B" w:rsidRDefault="00574F7B" w:rsidP="00A149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="00B81084"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="00B81084" w:rsidRPr="00556D92">
      <w:rPr>
        <w:rFonts w:ascii="Arial" w:hAnsi="Arial" w:cs="Arial"/>
        <w:color w:val="000000"/>
      </w:rPr>
      <w:fldChar w:fldCharType="separate"/>
    </w:r>
    <w:r w:rsidR="00B03CF0">
      <w:rPr>
        <w:rFonts w:ascii="Arial" w:hAnsi="Arial" w:cs="Arial"/>
        <w:noProof/>
        <w:color w:val="000000"/>
      </w:rPr>
      <w:t>1</w:t>
    </w:r>
    <w:r w:rsidR="00B81084"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="00B81084"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="00B81084" w:rsidRPr="00556D92">
      <w:rPr>
        <w:rFonts w:ascii="Arial" w:hAnsi="Arial" w:cs="Arial"/>
        <w:color w:val="000000"/>
      </w:rPr>
      <w:fldChar w:fldCharType="separate"/>
    </w:r>
    <w:r w:rsidR="00B03CF0">
      <w:rPr>
        <w:rFonts w:ascii="Arial" w:hAnsi="Arial" w:cs="Arial"/>
        <w:noProof/>
        <w:color w:val="000000"/>
      </w:rPr>
      <w:t>1</w:t>
    </w:r>
    <w:r w:rsidR="00B81084" w:rsidRPr="00556D92">
      <w:rPr>
        <w:rFonts w:ascii="Arial" w:hAnsi="Arial" w:cs="Arial"/>
        <w:color w:val="000000"/>
      </w:rPr>
      <w:fldChar w:fldCharType="end"/>
    </w:r>
  </w:p>
  <w:p w:rsidR="00574F7B" w:rsidRDefault="00574F7B" w:rsidP="00A149C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19" w:rsidRDefault="00455019" w:rsidP="00ED2347">
      <w:pPr>
        <w:spacing w:after="0" w:line="240" w:lineRule="auto"/>
      </w:pPr>
      <w:r>
        <w:separator/>
      </w:r>
    </w:p>
  </w:footnote>
  <w:footnote w:type="continuationSeparator" w:id="0">
    <w:p w:rsidR="00455019" w:rsidRDefault="00455019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0B" w:rsidRDefault="00B4040B" w:rsidP="00B4040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47254"/>
    <w:rsid w:val="0015071F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3CF0"/>
    <w:rsid w:val="00B04229"/>
    <w:rsid w:val="00B4040B"/>
    <w:rsid w:val="00B50E25"/>
    <w:rsid w:val="00B60A58"/>
    <w:rsid w:val="00B62D22"/>
    <w:rsid w:val="00B77CD0"/>
    <w:rsid w:val="00B81084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0E6C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3C26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50A2B-F1D9-4FE7-AA1D-A45E8FD38E4E}">
  <ds:schemaRefs>
    <ds:schemaRef ds:uri="e27c3010-7417-4f0b-ba38-4225f453333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045395-1122-4bbf-9755-b1f62979ed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801E1A-7E57-47F3-BE6E-9E44974C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2020-06-09T19:09:00Z</dcterms:created>
  <dcterms:modified xsi:type="dcterms:W3CDTF">2020-10-02T05:55:00Z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